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B" w:rsidRDefault="00C56B6B" w:rsidP="00C56B6B">
      <w:pPr>
        <w:jc w:val="right"/>
      </w:pPr>
      <w:r>
        <w:t>Приложение № 1</w:t>
      </w:r>
    </w:p>
    <w:p w:rsidR="00C56B6B" w:rsidRDefault="00C56B6B" w:rsidP="00C56B6B">
      <w:pPr>
        <w:jc w:val="right"/>
      </w:pPr>
      <w:r>
        <w:t>к постановлению администрации</w:t>
      </w:r>
    </w:p>
    <w:p w:rsidR="00C56B6B" w:rsidRDefault="00C56B6B" w:rsidP="00C56B6B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C56B6B" w:rsidRDefault="00C56B6B" w:rsidP="00C56B6B">
      <w:pPr>
        <w:jc w:val="right"/>
      </w:pPr>
      <w:r>
        <w:t>от « 30 » июня 2016 года № 402</w:t>
      </w:r>
    </w:p>
    <w:p w:rsidR="00C56B6B" w:rsidRDefault="00C56B6B" w:rsidP="00C56B6B">
      <w:pPr>
        <w:jc w:val="center"/>
        <w:rPr>
          <w:b/>
          <w:sz w:val="28"/>
          <w:szCs w:val="28"/>
        </w:rPr>
      </w:pPr>
    </w:p>
    <w:p w:rsidR="00C56B6B" w:rsidRDefault="00C56B6B" w:rsidP="00C56B6B">
      <w:pPr>
        <w:jc w:val="center"/>
        <w:rPr>
          <w:b/>
          <w:sz w:val="28"/>
          <w:szCs w:val="28"/>
        </w:rPr>
      </w:pPr>
    </w:p>
    <w:p w:rsidR="00C56B6B" w:rsidRDefault="00C56B6B" w:rsidP="00C56B6B">
      <w:pPr>
        <w:jc w:val="center"/>
        <w:rPr>
          <w:b/>
          <w:sz w:val="28"/>
          <w:szCs w:val="28"/>
        </w:rPr>
      </w:pPr>
    </w:p>
    <w:p w:rsidR="00C56B6B" w:rsidRDefault="00C56B6B" w:rsidP="00C5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</w:t>
      </w:r>
      <w:r w:rsidRPr="003A4B89">
        <w:rPr>
          <w:b/>
          <w:sz w:val="28"/>
          <w:szCs w:val="28"/>
        </w:rPr>
        <w:t xml:space="preserve"> составлени</w:t>
      </w:r>
      <w:r>
        <w:rPr>
          <w:b/>
          <w:sz w:val="28"/>
          <w:szCs w:val="28"/>
        </w:rPr>
        <w:t>ю</w:t>
      </w:r>
      <w:r w:rsidRPr="003A4B89">
        <w:rPr>
          <w:b/>
          <w:sz w:val="28"/>
          <w:szCs w:val="28"/>
        </w:rPr>
        <w:t xml:space="preserve"> проекта бюджета городского </w:t>
      </w:r>
      <w:proofErr w:type="gramStart"/>
      <w:r w:rsidRPr="003A4B8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  <w:proofErr w:type="gramEnd"/>
      <w:r w:rsidRPr="003A4B89">
        <w:rPr>
          <w:b/>
          <w:sz w:val="28"/>
          <w:szCs w:val="28"/>
        </w:rPr>
        <w:t xml:space="preserve"> ЗАТО Свободный на 201</w:t>
      </w:r>
      <w:r>
        <w:rPr>
          <w:b/>
          <w:sz w:val="28"/>
          <w:szCs w:val="28"/>
        </w:rPr>
        <w:t>7</w:t>
      </w:r>
      <w:r w:rsidRPr="003A4B89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</w:t>
      </w:r>
      <w:r w:rsidRPr="0087223E">
        <w:rPr>
          <w:b/>
          <w:sz w:val="28"/>
          <w:szCs w:val="28"/>
        </w:rPr>
        <w:t>период 201</w:t>
      </w:r>
      <w:r>
        <w:rPr>
          <w:b/>
          <w:sz w:val="28"/>
          <w:szCs w:val="28"/>
        </w:rPr>
        <w:t>8</w:t>
      </w:r>
      <w:r w:rsidRPr="0087223E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87223E">
        <w:rPr>
          <w:b/>
          <w:sz w:val="28"/>
          <w:szCs w:val="28"/>
        </w:rPr>
        <w:t xml:space="preserve"> годов</w:t>
      </w:r>
    </w:p>
    <w:p w:rsidR="00C56B6B" w:rsidRDefault="00C56B6B" w:rsidP="00C56B6B">
      <w:pPr>
        <w:jc w:val="center"/>
        <w:rPr>
          <w:b/>
          <w:sz w:val="28"/>
          <w:szCs w:val="28"/>
        </w:rPr>
      </w:pP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126"/>
        <w:gridCol w:w="2393"/>
      </w:tblGrid>
      <w:tr w:rsidR="00C56B6B" w:rsidRPr="00A20ED9" w:rsidTr="009108F0">
        <w:tc>
          <w:tcPr>
            <w:tcW w:w="675" w:type="dxa"/>
          </w:tcPr>
          <w:p w:rsidR="00C56B6B" w:rsidRPr="003A4B89" w:rsidRDefault="00C56B6B" w:rsidP="009108F0">
            <w:pPr>
              <w:jc w:val="center"/>
            </w:pPr>
            <w:r w:rsidRPr="003A4B89">
              <w:t xml:space="preserve">№ </w:t>
            </w:r>
            <w:proofErr w:type="spellStart"/>
            <w:proofErr w:type="gramStart"/>
            <w:r w:rsidRPr="003A4B89">
              <w:t>п</w:t>
            </w:r>
            <w:proofErr w:type="spellEnd"/>
            <w:proofErr w:type="gramEnd"/>
            <w:r w:rsidRPr="003A4B89">
              <w:t>/</w:t>
            </w:r>
            <w:proofErr w:type="spellStart"/>
            <w:r w:rsidRPr="003A4B89">
              <w:t>п</w:t>
            </w:r>
            <w:proofErr w:type="spellEnd"/>
          </w:p>
        </w:tc>
        <w:tc>
          <w:tcPr>
            <w:tcW w:w="4395" w:type="dxa"/>
          </w:tcPr>
          <w:p w:rsidR="00C56B6B" w:rsidRPr="003A4B89" w:rsidRDefault="00C56B6B" w:rsidP="009108F0">
            <w:pPr>
              <w:jc w:val="center"/>
            </w:pPr>
            <w:r w:rsidRPr="003A4B89">
              <w:t>Наименование мероприятий</w:t>
            </w:r>
          </w:p>
        </w:tc>
        <w:tc>
          <w:tcPr>
            <w:tcW w:w="2126" w:type="dxa"/>
          </w:tcPr>
          <w:p w:rsidR="00C56B6B" w:rsidRPr="003A4B89" w:rsidRDefault="00C56B6B" w:rsidP="009108F0">
            <w:pPr>
              <w:jc w:val="center"/>
            </w:pPr>
            <w:r w:rsidRPr="003A4B89">
              <w:t>Срок исполнения</w:t>
            </w:r>
          </w:p>
        </w:tc>
        <w:tc>
          <w:tcPr>
            <w:tcW w:w="2393" w:type="dxa"/>
          </w:tcPr>
          <w:p w:rsidR="00C56B6B" w:rsidRPr="003A4B89" w:rsidRDefault="00C56B6B" w:rsidP="009108F0">
            <w:pPr>
              <w:jc w:val="center"/>
            </w:pPr>
            <w:r w:rsidRPr="003A4B89">
              <w:t>Исполнитель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>
              <w:t>Разработать основные направления бюджетной</w:t>
            </w:r>
            <w:r w:rsidRPr="003A4B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3A4B89">
              <w:rPr>
                <w:szCs w:val="28"/>
              </w:rPr>
              <w:t>налоговой политики на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не позднее 30 ноября</w:t>
            </w:r>
          </w:p>
        </w:tc>
        <w:tc>
          <w:tcPr>
            <w:tcW w:w="2393" w:type="dxa"/>
          </w:tcPr>
          <w:p w:rsidR="00C56B6B" w:rsidRDefault="00C56B6B" w:rsidP="009108F0">
            <w:r>
              <w:t>Финансовый отдел администрации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расчет ожидаемых потерь бюджета городского округа за 2016 год от предоставления налоговых льгот, от предоставления муниципального имущества в пользование на льготных условиях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01.09.2016г.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 xml:space="preserve">Отдел городского хозяйства (в части доходов, получаемых от сдачи в аренду муниципального имущества), </w:t>
            </w:r>
            <w:proofErr w:type="gramStart"/>
            <w:r>
              <w:t>Межрайонная</w:t>
            </w:r>
            <w:proofErr w:type="gramEnd"/>
            <w:r>
              <w:t xml:space="preserve"> ИФНС № 16 по Свердловской области (по официальному запросу) (в части налога на имущество физических лиц)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C56B6B" w:rsidRPr="003A4B89" w:rsidRDefault="00C56B6B" w:rsidP="009108F0">
            <w:r w:rsidRPr="00A20ED9">
              <w:rPr>
                <w:szCs w:val="28"/>
              </w:rPr>
              <w:t>- прогноз поступлений (в рублях) по закрепленным за ними доходам бюджета городского округа на 201</w:t>
            </w:r>
            <w:r>
              <w:rPr>
                <w:szCs w:val="28"/>
              </w:rPr>
              <w:t>7</w:t>
            </w:r>
            <w:r w:rsidRPr="00A20ED9">
              <w:rPr>
                <w:szCs w:val="28"/>
              </w:rPr>
              <w:t xml:space="preserve"> год и на плановый период 201</w:t>
            </w:r>
            <w:r>
              <w:rPr>
                <w:szCs w:val="28"/>
              </w:rPr>
              <w:t>8</w:t>
            </w:r>
            <w:r w:rsidRPr="00A20ED9">
              <w:rPr>
                <w:szCs w:val="28"/>
              </w:rPr>
              <w:t xml:space="preserve"> и 201</w:t>
            </w:r>
            <w:r>
              <w:rPr>
                <w:szCs w:val="28"/>
              </w:rPr>
              <w:t>9</w:t>
            </w:r>
            <w:r w:rsidRPr="00A20ED9">
              <w:rPr>
                <w:szCs w:val="28"/>
              </w:rPr>
              <w:t xml:space="preserve"> годов, отражающий, в том числе и методику расчета прогноза поступлений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до 15.08.2016г.</w:t>
            </w:r>
          </w:p>
        </w:tc>
        <w:tc>
          <w:tcPr>
            <w:tcW w:w="2393" w:type="dxa"/>
          </w:tcPr>
          <w:p w:rsidR="00C56B6B" w:rsidRPr="003A4B89" w:rsidRDefault="00C56B6B" w:rsidP="009108F0">
            <w:r>
              <w:t>Главные администраторы доходов бюджета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>
              <w:t xml:space="preserve">Провести согласование с органами исполнительной власти Свердловской области (профильными Министерствами) и представить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уточненные и согласованные с органами исполнительной власти Свердловской области (профильными Министерствами) производственно-сетевые показатели муниципальных подведомственных учреждений и </w:t>
            </w:r>
            <w:r>
              <w:lastRenderedPageBreak/>
              <w:t>обоснование их количественного изменения в 2017 году.</w:t>
            </w:r>
          </w:p>
        </w:tc>
        <w:tc>
          <w:tcPr>
            <w:tcW w:w="2126" w:type="dxa"/>
          </w:tcPr>
          <w:p w:rsidR="00C56B6B" w:rsidRDefault="00C56B6B" w:rsidP="009108F0">
            <w:r>
              <w:lastRenderedPageBreak/>
              <w:t>до 15.08.2016г.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Главные распорядители бюджетных средств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A20ED9">
              <w:rPr>
                <w:szCs w:val="28"/>
              </w:rPr>
              <w:t xml:space="preserve"> информацию о планируемой на </w:t>
            </w:r>
            <w:r>
              <w:rPr>
                <w:szCs w:val="28"/>
              </w:rPr>
              <w:t>2017</w:t>
            </w:r>
            <w:r w:rsidRPr="00A20ED9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A20ED9">
              <w:rPr>
                <w:szCs w:val="28"/>
              </w:rPr>
              <w:t xml:space="preserve"> годы численности получателей мер социальной поддержки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15.08.2016г.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Подразделение по предоставлению субсидий и компенсаций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информацию о численности и расчеты фонда оплаты труда работников органов местного самоуправления и выборных должностных лиц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01.09.2016г.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Главные распорядители бюджетных средств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предложения по перечню субсидий</w:t>
            </w:r>
            <w:r>
              <w:rPr>
                <w:szCs w:val="28"/>
              </w:rPr>
              <w:t xml:space="preserve"> юридическим лицам</w:t>
            </w:r>
            <w:r w:rsidRPr="003A4B89">
              <w:rPr>
                <w:szCs w:val="28"/>
              </w:rPr>
              <w:t>, целям предоставления и критериям отбора получателей, которым могут быть предоставлены субсидии в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годах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01.09.2016г.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Отдел городского хозяйства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фрагменты реестра расходных обязательств </w:t>
            </w:r>
            <w:r>
              <w:rPr>
                <w:szCs w:val="28"/>
              </w:rPr>
              <w:t xml:space="preserve">для составления планового реестра </w:t>
            </w:r>
            <w:r w:rsidRPr="003A4B89">
              <w:rPr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20.08.2016г.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Главные распорядители бюджетных средств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C56B6B" w:rsidRPr="00A20ED9" w:rsidRDefault="00C56B6B" w:rsidP="009108F0">
            <w:pPr>
              <w:rPr>
                <w:szCs w:val="28"/>
              </w:rPr>
            </w:pPr>
            <w:r>
              <w:t xml:space="preserve">- </w:t>
            </w:r>
            <w:r w:rsidRPr="00A20ED9">
              <w:rPr>
                <w:szCs w:val="28"/>
              </w:rPr>
              <w:t>информацию об общем количестве и площади земельных участков, учтенных по состоянию на 01 января и 01 августа 201</w:t>
            </w:r>
            <w:r>
              <w:rPr>
                <w:szCs w:val="28"/>
              </w:rPr>
              <w:t>6</w:t>
            </w:r>
            <w:r w:rsidRPr="00A20ED9">
              <w:rPr>
                <w:szCs w:val="28"/>
              </w:rPr>
              <w:t xml:space="preserve"> года в Едином реестре земель;</w:t>
            </w:r>
          </w:p>
          <w:p w:rsidR="00C56B6B" w:rsidRPr="00A20ED9" w:rsidRDefault="00C56B6B" w:rsidP="009108F0">
            <w:pPr>
              <w:rPr>
                <w:szCs w:val="28"/>
              </w:rPr>
            </w:pPr>
            <w:r w:rsidRPr="00A20ED9">
              <w:rPr>
                <w:szCs w:val="28"/>
              </w:rPr>
              <w:t>- сведения из государственного водного реестра о площадях водных объектов, находящихся в собственности городского округа, по состоянию на 01 января и 01 августа 201</w:t>
            </w:r>
            <w:r>
              <w:rPr>
                <w:szCs w:val="28"/>
              </w:rPr>
              <w:t>6</w:t>
            </w:r>
            <w:r w:rsidRPr="00A20ED9">
              <w:rPr>
                <w:szCs w:val="28"/>
              </w:rPr>
              <w:t xml:space="preserve"> года;</w:t>
            </w:r>
          </w:p>
          <w:p w:rsidR="00C56B6B" w:rsidRPr="00A20ED9" w:rsidRDefault="00C56B6B" w:rsidP="009108F0">
            <w:pPr>
              <w:rPr>
                <w:szCs w:val="28"/>
              </w:rPr>
            </w:pPr>
            <w:r w:rsidRPr="00A20ED9">
              <w:rPr>
                <w:szCs w:val="28"/>
              </w:rPr>
              <w:t>- информацию из государственного лесного реестра о площадях лесных участков, расположенных в границах городского округа, по состоянию на 01 января и 01 августа 201</w:t>
            </w:r>
            <w:r>
              <w:rPr>
                <w:szCs w:val="28"/>
              </w:rPr>
              <w:t>6</w:t>
            </w:r>
            <w:r w:rsidRPr="00A20ED9">
              <w:rPr>
                <w:szCs w:val="28"/>
              </w:rPr>
              <w:t xml:space="preserve"> года;</w:t>
            </w:r>
          </w:p>
          <w:p w:rsidR="00C56B6B" w:rsidRPr="00A20ED9" w:rsidRDefault="00C56B6B" w:rsidP="009108F0">
            <w:pPr>
              <w:rPr>
                <w:szCs w:val="28"/>
              </w:rPr>
            </w:pPr>
            <w:proofErr w:type="gramStart"/>
            <w:r w:rsidRPr="00A20ED9">
              <w:rPr>
                <w:szCs w:val="28"/>
              </w:rPr>
              <w:t xml:space="preserve">- сведения о площади земельных участков, на которых расположены многоквартирные дома и иные входящие в состав такого дома объекты недвижимого имущества, в отношении которых необходимо произвести работы </w:t>
            </w:r>
            <w:r w:rsidRPr="00A20ED9">
              <w:rPr>
                <w:szCs w:val="28"/>
              </w:rPr>
              <w:lastRenderedPageBreak/>
              <w:t>по формированию земельных участков в соответствии со статьей 16 Федерального закона от 29.12.2004 года № 189-ФЗ «О введении в действие Жилищного кодекса Российской Федерации», по состоянию на 01 января 201</w:t>
            </w:r>
            <w:r>
              <w:rPr>
                <w:szCs w:val="28"/>
              </w:rPr>
              <w:t>6</w:t>
            </w:r>
            <w:r w:rsidRPr="00A20ED9">
              <w:rPr>
                <w:szCs w:val="28"/>
              </w:rPr>
              <w:t xml:space="preserve"> года;</w:t>
            </w:r>
            <w:proofErr w:type="gramEnd"/>
          </w:p>
          <w:p w:rsidR="00C56B6B" w:rsidRPr="00A20ED9" w:rsidRDefault="00C56B6B" w:rsidP="009108F0">
            <w:pPr>
              <w:rPr>
                <w:szCs w:val="28"/>
              </w:rPr>
            </w:pPr>
            <w:r w:rsidRPr="00A20ED9">
              <w:rPr>
                <w:szCs w:val="28"/>
              </w:rPr>
              <w:t>- сведения о средней стоимости (за один квадратный метр) работ по формированию земельных участков в городском округе;</w:t>
            </w:r>
          </w:p>
          <w:p w:rsidR="00C56B6B" w:rsidRPr="003A4B89" w:rsidRDefault="00C56B6B" w:rsidP="009108F0">
            <w:r w:rsidRPr="00A20ED9">
              <w:rPr>
                <w:szCs w:val="28"/>
              </w:rPr>
              <w:t>- информацию о протяженности автомобильных дорог местного значения на территории городского округа по состоянию на 01 января 201</w:t>
            </w:r>
            <w:r>
              <w:rPr>
                <w:szCs w:val="28"/>
              </w:rPr>
              <w:t>6</w:t>
            </w:r>
            <w:r w:rsidRPr="00A20ED9">
              <w:rPr>
                <w:szCs w:val="28"/>
              </w:rPr>
              <w:t xml:space="preserve"> года по категориям дорог, в том числе автомобильных дорог, находящихся в муниципальной собственности.</w:t>
            </w:r>
          </w:p>
        </w:tc>
        <w:tc>
          <w:tcPr>
            <w:tcW w:w="2126" w:type="dxa"/>
          </w:tcPr>
          <w:p w:rsidR="00C56B6B" w:rsidRDefault="00C56B6B" w:rsidP="009108F0">
            <w:r>
              <w:lastRenderedPageBreak/>
              <w:t>до 01.09.2016г.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Отдел городского хозяйства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C56B6B" w:rsidRDefault="00C56B6B" w:rsidP="009108F0">
            <w:r>
              <w:t>- обоснование бюджетных ассигнований на 2017 год;</w:t>
            </w:r>
          </w:p>
          <w:p w:rsidR="00C56B6B" w:rsidRPr="00156D2D" w:rsidRDefault="00C56B6B" w:rsidP="009108F0">
            <w:pPr>
              <w:rPr>
                <w:szCs w:val="28"/>
              </w:rPr>
            </w:pPr>
            <w:r>
              <w:t xml:space="preserve">- </w:t>
            </w:r>
            <w:r w:rsidRPr="003A4B89">
              <w:rPr>
                <w:szCs w:val="28"/>
              </w:rPr>
              <w:t>проекты муниципальных заданий, а также сводное муниципальное задание на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 xml:space="preserve"> год и на плановый период 201</w:t>
            </w:r>
            <w:r>
              <w:rPr>
                <w:szCs w:val="28"/>
              </w:rPr>
              <w:t>8</w:t>
            </w:r>
            <w:r w:rsidRPr="003A4B89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10.09.2016г.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Главные распорядители бюджетных средств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сведения о предполагаемом объеме финансирования объектов капитальных вложений, капитального ремонта, приобретения основных средств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01.09.2016г.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Главные распорядители бюджетных средств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план работ по благоустройству территории городского округа на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 xml:space="preserve"> год и на плановый период 201</w:t>
            </w:r>
            <w:r>
              <w:rPr>
                <w:szCs w:val="28"/>
              </w:rPr>
              <w:t>8</w:t>
            </w:r>
            <w:r w:rsidRPr="003A4B89">
              <w:rPr>
                <w:szCs w:val="28"/>
              </w:rPr>
              <w:t xml:space="preserve"> и </w:t>
            </w:r>
            <w:r>
              <w:rPr>
                <w:szCs w:val="28"/>
              </w:rPr>
              <w:t>2019</w:t>
            </w:r>
            <w:r w:rsidRPr="003A4B89">
              <w:rPr>
                <w:szCs w:val="28"/>
              </w:rPr>
              <w:t xml:space="preserve"> годов, с указанием объемов финансирования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10.09.2016г.</w:t>
            </w:r>
          </w:p>
        </w:tc>
        <w:tc>
          <w:tcPr>
            <w:tcW w:w="2393" w:type="dxa"/>
          </w:tcPr>
          <w:p w:rsidR="00C56B6B" w:rsidRPr="003A4B89" w:rsidRDefault="00C56B6B" w:rsidP="009108F0">
            <w:r>
              <w:t>Отдел городского хозяйства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проект решения Думы городского округа ЗАТО Свободный «Об утверждении Плана приватизации</w:t>
            </w:r>
            <w:r w:rsidRPr="003A4B89">
              <w:rPr>
                <w:szCs w:val="28"/>
              </w:rPr>
              <w:t xml:space="preserve"> муниципального имущества на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 xml:space="preserve"> год и на плановый период 201</w:t>
            </w:r>
            <w:r>
              <w:rPr>
                <w:szCs w:val="28"/>
              </w:rPr>
              <w:t>8</w:t>
            </w:r>
            <w:r w:rsidRPr="003A4B89">
              <w:rPr>
                <w:szCs w:val="28"/>
              </w:rPr>
              <w:t xml:space="preserve"> и 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C56B6B" w:rsidRDefault="00C56B6B" w:rsidP="009108F0">
            <w:r>
              <w:t>до 10.09.2016г.</w:t>
            </w:r>
          </w:p>
        </w:tc>
        <w:tc>
          <w:tcPr>
            <w:tcW w:w="2393" w:type="dxa"/>
          </w:tcPr>
          <w:p w:rsidR="00C56B6B" w:rsidRPr="003A4B89" w:rsidRDefault="00C56B6B" w:rsidP="009108F0">
            <w:r>
              <w:t>Отдел городского хозяйства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A20ED9">
              <w:rPr>
                <w:szCs w:val="28"/>
              </w:rPr>
              <w:t xml:space="preserve"> оценку ожидаемых</w:t>
            </w:r>
            <w:r w:rsidRPr="00A20ED9">
              <w:rPr>
                <w:b/>
                <w:szCs w:val="28"/>
              </w:rPr>
              <w:t xml:space="preserve"> </w:t>
            </w:r>
            <w:r w:rsidRPr="00A20ED9">
              <w:rPr>
                <w:szCs w:val="28"/>
              </w:rPr>
              <w:lastRenderedPageBreak/>
              <w:t>поступлений по закрепленным за ними доходам бюджета городского округа в 201</w:t>
            </w:r>
            <w:r>
              <w:rPr>
                <w:szCs w:val="28"/>
              </w:rPr>
              <w:t>6</w:t>
            </w:r>
            <w:r w:rsidRPr="00A20ED9">
              <w:rPr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lastRenderedPageBreak/>
              <w:t>до 01.10.2016г.</w:t>
            </w:r>
          </w:p>
        </w:tc>
        <w:tc>
          <w:tcPr>
            <w:tcW w:w="2393" w:type="dxa"/>
          </w:tcPr>
          <w:p w:rsidR="00C56B6B" w:rsidRPr="003A4B89" w:rsidRDefault="00C56B6B" w:rsidP="009108F0">
            <w:r>
              <w:t>Главные администраторы доходов бюджета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C56B6B" w:rsidRDefault="00C56B6B" w:rsidP="009108F0">
            <w:pPr>
              <w:rPr>
                <w:szCs w:val="28"/>
              </w:rPr>
            </w:pPr>
            <w:r>
              <w:t xml:space="preserve">- </w:t>
            </w:r>
            <w:r w:rsidRPr="003A4B89">
              <w:rPr>
                <w:szCs w:val="28"/>
              </w:rPr>
              <w:t>предварительные итоги социально-экономического развития городского округа за 9 месяцев 201</w:t>
            </w:r>
            <w:r>
              <w:rPr>
                <w:szCs w:val="28"/>
              </w:rPr>
              <w:t>6</w:t>
            </w:r>
            <w:r w:rsidRPr="003A4B89">
              <w:rPr>
                <w:szCs w:val="28"/>
              </w:rPr>
              <w:t xml:space="preserve"> года и ожидаемые итоги социально-экономического развития городского </w:t>
            </w:r>
            <w:proofErr w:type="gramStart"/>
            <w:r w:rsidRPr="003A4B89">
              <w:rPr>
                <w:szCs w:val="28"/>
              </w:rPr>
              <w:t>округа</w:t>
            </w:r>
            <w:proofErr w:type="gramEnd"/>
            <w:r w:rsidRPr="003A4B89">
              <w:rPr>
                <w:szCs w:val="28"/>
              </w:rPr>
              <w:t xml:space="preserve"> ЗАТО Свободный до конца </w:t>
            </w:r>
            <w:r>
              <w:rPr>
                <w:szCs w:val="28"/>
              </w:rPr>
              <w:t>2016</w:t>
            </w:r>
            <w:r w:rsidRPr="003A4B89">
              <w:rPr>
                <w:szCs w:val="28"/>
              </w:rPr>
              <w:t xml:space="preserve"> года</w:t>
            </w:r>
            <w:r>
              <w:rPr>
                <w:szCs w:val="28"/>
              </w:rPr>
              <w:t>;</w:t>
            </w:r>
          </w:p>
          <w:p w:rsidR="00C56B6B" w:rsidRPr="003A4B89" w:rsidRDefault="00C56B6B" w:rsidP="009108F0">
            <w:r>
              <w:rPr>
                <w:szCs w:val="28"/>
              </w:rPr>
              <w:t>-</w:t>
            </w:r>
            <w:r w:rsidRPr="003A4B89">
              <w:rPr>
                <w:szCs w:val="28"/>
              </w:rPr>
              <w:t xml:space="preserve"> уточненный прогноз социально–экономического развития городского округа на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до 10.10.2016г.</w:t>
            </w:r>
          </w:p>
        </w:tc>
        <w:tc>
          <w:tcPr>
            <w:tcW w:w="2393" w:type="dxa"/>
          </w:tcPr>
          <w:p w:rsidR="00C56B6B" w:rsidRPr="00F967D1" w:rsidRDefault="00C56B6B" w:rsidP="009108F0">
            <w:r w:rsidRPr="00F967D1">
              <w:rPr>
                <w:szCs w:val="28"/>
              </w:rPr>
              <w:t>Отдел социально-экономического развития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 w:rsidRPr="00156D2D">
              <w:t xml:space="preserve">ЗАТО Свободный </w:t>
            </w:r>
            <w:r w:rsidRPr="00156D2D">
              <w:rPr>
                <w:szCs w:val="28"/>
              </w:rPr>
              <w:t>реестр муниципальных программ с указанием объемов финансирования по источникам (федеральный, областной, местный бюджет) и реестр муниципальных ведомственных</w:t>
            </w:r>
            <w:r w:rsidRPr="003A4B89">
              <w:rPr>
                <w:szCs w:val="28"/>
              </w:rPr>
              <w:t xml:space="preserve"> программ с указанием объемов финансирования, на период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до 15.10.2016г.</w:t>
            </w:r>
          </w:p>
        </w:tc>
        <w:tc>
          <w:tcPr>
            <w:tcW w:w="2393" w:type="dxa"/>
          </w:tcPr>
          <w:p w:rsidR="00C56B6B" w:rsidRPr="00F967D1" w:rsidRDefault="00C56B6B" w:rsidP="009108F0">
            <w:r w:rsidRPr="00F967D1">
              <w:rPr>
                <w:szCs w:val="28"/>
              </w:rPr>
              <w:t>Отдел социально-экономического развития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оценку ожидаемого исполнения плановых назначений по расходам в 201</w:t>
            </w:r>
            <w:r>
              <w:rPr>
                <w:szCs w:val="28"/>
              </w:rPr>
              <w:t>6</w:t>
            </w:r>
            <w:r w:rsidRPr="003A4B89">
              <w:rPr>
                <w:szCs w:val="28"/>
              </w:rPr>
              <w:t xml:space="preserve"> году в соответствии с бюджетной классификацией расходов бюджетов Российской Федерации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до 15.10.2016г.</w:t>
            </w:r>
          </w:p>
        </w:tc>
        <w:tc>
          <w:tcPr>
            <w:tcW w:w="2393" w:type="dxa"/>
          </w:tcPr>
          <w:p w:rsidR="00C56B6B" w:rsidRPr="00F967D1" w:rsidRDefault="00C56B6B" w:rsidP="009108F0">
            <w:pPr>
              <w:rPr>
                <w:szCs w:val="28"/>
              </w:rPr>
            </w:pPr>
            <w:r>
              <w:t>Главные распорядители бюджетных средств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>
              <w:t>Провести согласование с главными распорядителями сумм необходимых бюджетных ассигнований на 2017 год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до 15.10.2016г.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Финансовый отдел администрации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>
              <w:t xml:space="preserve">Провести согласование с Министерством финансов Свердловской области расчетной базы по доходам и оценке расходных полномочий для составления проекта бюджета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на 2017 годи и плановый период 2018-2019 годов</w:t>
            </w:r>
          </w:p>
        </w:tc>
        <w:tc>
          <w:tcPr>
            <w:tcW w:w="2126" w:type="dxa"/>
          </w:tcPr>
          <w:p w:rsidR="00C56B6B" w:rsidRPr="003A4B89" w:rsidRDefault="00C56B6B" w:rsidP="009108F0">
            <w:r w:rsidRPr="003A4B89">
              <w:rPr>
                <w:szCs w:val="28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2393" w:type="dxa"/>
          </w:tcPr>
          <w:p w:rsidR="00C56B6B" w:rsidRPr="003A4B89" w:rsidRDefault="00C56B6B" w:rsidP="009108F0">
            <w:r>
              <w:t>Финансовый отдел администрации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>
              <w:rPr>
                <w:szCs w:val="28"/>
              </w:rPr>
              <w:t xml:space="preserve">Подготовить и представить главе </w:t>
            </w:r>
            <w:r w:rsidRPr="003A4B89">
              <w:rPr>
                <w:szCs w:val="28"/>
              </w:rPr>
              <w:t xml:space="preserve">администрации городского округа проект решения Думы городского округа «О бюджете городского </w:t>
            </w:r>
            <w:proofErr w:type="gramStart"/>
            <w:r w:rsidRPr="003A4B89">
              <w:rPr>
                <w:szCs w:val="28"/>
              </w:rPr>
              <w:t>округа</w:t>
            </w:r>
            <w:proofErr w:type="gramEnd"/>
            <w:r w:rsidRPr="003A4B89">
              <w:rPr>
                <w:szCs w:val="28"/>
              </w:rPr>
              <w:t xml:space="preserve"> ЗАТО Свободный на 201</w:t>
            </w:r>
            <w:r>
              <w:rPr>
                <w:szCs w:val="28"/>
              </w:rPr>
              <w:t>7</w:t>
            </w:r>
            <w:r w:rsidRPr="003A4B89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2018 и 2019 годов</w:t>
            </w:r>
            <w:r w:rsidRPr="003A4B89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t>до 25.10.2016г.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>Финансовый отдел администрации</w:t>
            </w:r>
          </w:p>
        </w:tc>
      </w:tr>
      <w:tr w:rsidR="00C56B6B" w:rsidRPr="00A20ED9" w:rsidTr="009108F0">
        <w:tc>
          <w:tcPr>
            <w:tcW w:w="675" w:type="dxa"/>
          </w:tcPr>
          <w:p w:rsidR="00C56B6B" w:rsidRPr="003A4B89" w:rsidRDefault="00C56B6B" w:rsidP="00C56B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C56B6B" w:rsidRPr="003A4B89" w:rsidRDefault="00C56B6B" w:rsidP="009108F0">
            <w:r>
              <w:t xml:space="preserve">Разработать проекты нормативных </w:t>
            </w:r>
            <w:r>
              <w:lastRenderedPageBreak/>
              <w:t xml:space="preserve">правовых актов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(порядков, положений, перечней), необходимых для организации исполнения бюджета городского округа в 2017 году</w:t>
            </w:r>
          </w:p>
        </w:tc>
        <w:tc>
          <w:tcPr>
            <w:tcW w:w="2126" w:type="dxa"/>
          </w:tcPr>
          <w:p w:rsidR="00C56B6B" w:rsidRPr="003A4B89" w:rsidRDefault="00C56B6B" w:rsidP="009108F0">
            <w:r>
              <w:lastRenderedPageBreak/>
              <w:t>до 01.11.2016г.</w:t>
            </w:r>
          </w:p>
        </w:tc>
        <w:tc>
          <w:tcPr>
            <w:tcW w:w="2393" w:type="dxa"/>
          </w:tcPr>
          <w:p w:rsidR="00C56B6B" w:rsidRDefault="00C56B6B" w:rsidP="009108F0">
            <w:r>
              <w:t xml:space="preserve">Финансовый отдел </w:t>
            </w:r>
            <w:r>
              <w:lastRenderedPageBreak/>
              <w:t>администрации</w:t>
            </w:r>
          </w:p>
          <w:p w:rsidR="00C56B6B" w:rsidRDefault="00C56B6B" w:rsidP="009108F0">
            <w:pPr>
              <w:rPr>
                <w:szCs w:val="28"/>
              </w:rPr>
            </w:pPr>
            <w:r w:rsidRPr="00F967D1">
              <w:rPr>
                <w:szCs w:val="28"/>
              </w:rPr>
              <w:t>Отдел социально-экономического развития</w:t>
            </w:r>
          </w:p>
          <w:p w:rsidR="00C56B6B" w:rsidRPr="003A4B89" w:rsidRDefault="00C56B6B" w:rsidP="009108F0">
            <w:r>
              <w:t>Главные распорядители бюджетных средств</w:t>
            </w:r>
          </w:p>
        </w:tc>
      </w:tr>
    </w:tbl>
    <w:p w:rsidR="00ED628D" w:rsidRDefault="00ED628D"/>
    <w:sectPr w:rsidR="00ED628D" w:rsidSect="00E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A5"/>
    <w:multiLevelType w:val="hybridMultilevel"/>
    <w:tmpl w:val="B840162E"/>
    <w:lvl w:ilvl="0" w:tplc="68448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6B"/>
    <w:rsid w:val="002233C6"/>
    <w:rsid w:val="00355647"/>
    <w:rsid w:val="00C56B6B"/>
    <w:rsid w:val="00C86BF7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6529</Characters>
  <Application>Microsoft Office Word</Application>
  <DocSecurity>0</DocSecurity>
  <Lines>54</Lines>
  <Paragraphs>15</Paragraphs>
  <ScaleCrop>false</ScaleCrop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2016-06-30T11:34:00Z</dcterms:created>
  <dcterms:modified xsi:type="dcterms:W3CDTF">2016-06-30T11:35:00Z</dcterms:modified>
</cp:coreProperties>
</file>